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3"/>
        <w:gridCol w:w="1551"/>
        <w:gridCol w:w="1413"/>
        <w:gridCol w:w="1475"/>
      </w:tblGrid>
      <w:tr w:rsidR="00EB3257" w:rsidRPr="007F6316" w14:paraId="78BF402C" w14:textId="77777777" w:rsidTr="005C0880">
        <w:trPr>
          <w:trHeight w:val="1507"/>
        </w:trPr>
        <w:tc>
          <w:tcPr>
            <w:tcW w:w="4623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1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5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5C0880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5C0880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407E0098" w:rsidR="00EB3257" w:rsidRPr="007F6316" w:rsidRDefault="005B1431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b/>
                <w:bCs/>
              </w:rPr>
              <w:t>Endoskopická věž pro ERCP</w:t>
            </w:r>
            <w:r w:rsidR="001C088F">
              <w:rPr>
                <w:b/>
                <w:bCs/>
              </w:rPr>
              <w:t xml:space="preserve"> </w:t>
            </w:r>
          </w:p>
        </w:tc>
      </w:tr>
      <w:tr w:rsidR="00B34903" w:rsidRPr="007F6316" w14:paraId="1EC748FF" w14:textId="77777777" w:rsidTr="005C0880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0376352A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206972" w:rsidRPr="00B35427">
              <w:rPr>
                <w:rFonts w:asciiTheme="minorHAnsi" w:hAnsiTheme="minorHAnsi" w:cstheme="minorHAnsi"/>
                <w:bCs/>
              </w:rPr>
              <w:t xml:space="preserve">Endoskopická věž pro provádění </w:t>
            </w:r>
            <w:r w:rsidR="00A267EE">
              <w:rPr>
                <w:rFonts w:asciiTheme="minorHAnsi" w:hAnsiTheme="minorHAnsi" w:cstheme="minorHAnsi"/>
                <w:bCs/>
              </w:rPr>
              <w:t>e</w:t>
            </w:r>
            <w:r w:rsidR="00206972" w:rsidRPr="00B35427">
              <w:rPr>
                <w:rFonts w:asciiTheme="minorHAnsi" w:hAnsiTheme="minorHAnsi" w:cstheme="minorHAnsi"/>
                <w:bCs/>
              </w:rPr>
              <w:t xml:space="preserve">ndoskopické retrográdní </w:t>
            </w:r>
            <w:proofErr w:type="spellStart"/>
            <w:r w:rsidR="00206972" w:rsidRPr="00B35427">
              <w:rPr>
                <w:rFonts w:asciiTheme="minorHAnsi" w:hAnsiTheme="minorHAnsi" w:cstheme="minorHAnsi"/>
                <w:bCs/>
              </w:rPr>
              <w:t>cholangiopankreatikografie</w:t>
            </w:r>
            <w:proofErr w:type="spellEnd"/>
            <w:r w:rsidR="00206972" w:rsidRPr="00B35427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E63EE6" w:rsidRPr="007F6316" w14:paraId="65E2B8E2" w14:textId="77777777" w:rsidTr="005C0880">
        <w:trPr>
          <w:trHeight w:val="644"/>
        </w:trPr>
        <w:tc>
          <w:tcPr>
            <w:tcW w:w="9062" w:type="dxa"/>
            <w:gridSpan w:val="4"/>
            <w:vAlign w:val="center"/>
          </w:tcPr>
          <w:p w14:paraId="604F865E" w14:textId="24A15BC3" w:rsidR="00E63EE6" w:rsidRPr="007F6316" w:rsidRDefault="00E63EE6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eastAsia="Times New Roman" w:cstheme="minorHAnsi"/>
                <w:b/>
                <w:sz w:val="24"/>
              </w:rPr>
              <w:t xml:space="preserve">Jednotlivé komponenty požadované endoskopické věže budou umístěny na otočném stropním komplexu </w:t>
            </w:r>
          </w:p>
        </w:tc>
      </w:tr>
      <w:tr w:rsidR="00814242" w:rsidRPr="007F6316" w14:paraId="4C572FBB" w14:textId="77777777" w:rsidTr="005C0880">
        <w:trPr>
          <w:trHeight w:val="272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50F46F1B" w14:textId="4F005C01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14242">
              <w:rPr>
                <w:rFonts w:asciiTheme="minorHAnsi" w:hAnsiTheme="minorHAnsi" w:cstheme="minorHAnsi"/>
                <w:b/>
                <w:bCs/>
              </w:rPr>
              <w:t>Videoprocesor</w:t>
            </w:r>
            <w:proofErr w:type="spellEnd"/>
          </w:p>
        </w:tc>
      </w:tr>
      <w:tr w:rsidR="00814242" w:rsidRPr="007F6316" w14:paraId="428BD7A4" w14:textId="77777777" w:rsidTr="005C0880">
        <w:trPr>
          <w:trHeight w:val="851"/>
        </w:trPr>
        <w:tc>
          <w:tcPr>
            <w:tcW w:w="4623" w:type="dxa"/>
          </w:tcPr>
          <w:p w14:paraId="45DBB627" w14:textId="1AB2D8DB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proofErr w:type="spellStart"/>
            <w:r w:rsidRPr="00E61A4C">
              <w:rPr>
                <w:rFonts w:asciiTheme="minorHAnsi" w:eastAsia="Times New Roman" w:hAnsiTheme="minorHAnsi" w:cstheme="minorHAnsi"/>
                <w:b/>
              </w:rPr>
              <w:t>Videoendoskopický</w:t>
            </w:r>
            <w:proofErr w:type="spellEnd"/>
            <w:r w:rsidRPr="00E61A4C">
              <w:rPr>
                <w:rFonts w:asciiTheme="minorHAnsi" w:eastAsia="Times New Roman" w:hAnsiTheme="minorHAnsi" w:cstheme="minorHAnsi"/>
                <w:b/>
              </w:rPr>
              <w:t xml:space="preserve"> procesor s integrovaným LED zdrojem světla</w:t>
            </w:r>
            <w:r w:rsidRPr="00E61A4C">
              <w:rPr>
                <w:rFonts w:asciiTheme="minorHAnsi" w:eastAsia="Times New Roman" w:hAnsiTheme="minorHAnsi" w:cstheme="minorHAnsi"/>
              </w:rPr>
              <w:t xml:space="preserve"> pro diagnostické a terapeutické využití v gastroenterologii umožňující činnost flexibilních </w:t>
            </w:r>
            <w:proofErr w:type="spellStart"/>
            <w:r w:rsidRPr="00E61A4C">
              <w:rPr>
                <w:rFonts w:asciiTheme="minorHAnsi" w:eastAsia="Times New Roman" w:hAnsiTheme="minorHAnsi" w:cstheme="minorHAnsi"/>
              </w:rPr>
              <w:t>videoendoskopů</w:t>
            </w:r>
            <w:proofErr w:type="spellEnd"/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E7E045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2937256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961AB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4C70FE2" w14:textId="77777777" w:rsidTr="005C0880">
        <w:trPr>
          <w:trHeight w:val="899"/>
        </w:trPr>
        <w:tc>
          <w:tcPr>
            <w:tcW w:w="4623" w:type="dxa"/>
          </w:tcPr>
          <w:p w14:paraId="09DC7D68" w14:textId="01D0DBBF" w:rsidR="00814242" w:rsidRPr="005B1431" w:rsidRDefault="00814242" w:rsidP="00D02A34">
            <w:pPr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hAnsiTheme="minorHAnsi" w:cstheme="minorHAnsi"/>
              </w:rPr>
              <w:t xml:space="preserve">Zobrazovací systém – </w:t>
            </w:r>
            <w:r w:rsidRPr="00E61A4C">
              <w:rPr>
                <w:rFonts w:asciiTheme="minorHAnsi" w:eastAsia="Times New Roman" w:hAnsiTheme="minorHAnsi" w:cstheme="minorHAnsi"/>
              </w:rPr>
              <w:t xml:space="preserve">barevný CMOS čip, černobílý CMOS čip, barevný CCD čip, černobílý CCD čip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C3B58D" w14:textId="528D2FE1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118D9F5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0448690" w14:textId="77777777" w:rsidTr="005C0880">
        <w:trPr>
          <w:trHeight w:val="687"/>
        </w:trPr>
        <w:tc>
          <w:tcPr>
            <w:tcW w:w="4623" w:type="dxa"/>
          </w:tcPr>
          <w:p w14:paraId="2F03C88E" w14:textId="2EF866E7" w:rsidR="00814242" w:rsidRPr="005B1431" w:rsidRDefault="00814242" w:rsidP="00D02A34">
            <w:pPr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hAnsiTheme="minorHAnsi" w:cstheme="minorHAnsi"/>
              </w:rPr>
              <w:t>Zobrazení s rozlišením min. HDTV nebo lepší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31AD41" w14:textId="0A908769" w:rsidR="00814242" w:rsidRPr="0016778C" w:rsidRDefault="00F07876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</w:t>
            </w:r>
            <w:r w:rsidR="00D4376D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HDTV 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FD05CE5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788A591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930287A" w14:textId="77777777" w:rsidTr="005C0880">
        <w:trPr>
          <w:trHeight w:val="613"/>
        </w:trPr>
        <w:tc>
          <w:tcPr>
            <w:tcW w:w="4623" w:type="dxa"/>
          </w:tcPr>
          <w:p w14:paraId="65C2AD9C" w14:textId="2126F485" w:rsidR="00814242" w:rsidRPr="005B1431" w:rsidRDefault="00814242" w:rsidP="00D02A34">
            <w:pPr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hAnsiTheme="minorHAnsi" w:cstheme="minorHAnsi"/>
              </w:rPr>
              <w:t>Kompatibilní s endoskopickým vybavením, které je součástí této technické specifikace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AA93811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1963369D" w14:textId="77777777" w:rsidTr="005C0880">
        <w:trPr>
          <w:trHeight w:val="256"/>
        </w:trPr>
        <w:tc>
          <w:tcPr>
            <w:tcW w:w="4623" w:type="dxa"/>
          </w:tcPr>
          <w:p w14:paraId="715E0955" w14:textId="6E7F50BB" w:rsidR="00814242" w:rsidRPr="005B1431" w:rsidRDefault="00814242" w:rsidP="00D02A34">
            <w:pPr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hAnsiTheme="minorHAnsi" w:cstheme="minorHAnsi"/>
              </w:rPr>
              <w:t xml:space="preserve">Možnost nastavení obrazového výstupu 4:3, 16:9 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98E9F4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8541B0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9D5F7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3386FBA8" w14:textId="77777777" w:rsidTr="00A8160A">
        <w:trPr>
          <w:trHeight w:val="1468"/>
        </w:trPr>
        <w:tc>
          <w:tcPr>
            <w:tcW w:w="4623" w:type="dxa"/>
          </w:tcPr>
          <w:p w14:paraId="13B1CB4F" w14:textId="7B269FB8" w:rsidR="00814242" w:rsidRPr="0016778C" w:rsidRDefault="00814242" w:rsidP="00D02A34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eastAsia="Times New Roman" w:hAnsiTheme="minorHAnsi" w:cstheme="minorHAnsi"/>
                <w:bCs/>
                <w:iCs/>
              </w:rPr>
              <w:t>Připojení pro video výstupní signály min</w:t>
            </w:r>
            <w:r w:rsidR="00206972">
              <w:rPr>
                <w:rFonts w:asciiTheme="minorHAnsi" w:eastAsia="Times New Roman" w:hAnsiTheme="minorHAnsi" w:cstheme="minorHAnsi"/>
                <w:bCs/>
                <w:iCs/>
              </w:rPr>
              <w:t xml:space="preserve">.: </w:t>
            </w:r>
            <w:r w:rsidRPr="00E61A4C">
              <w:rPr>
                <w:rFonts w:asciiTheme="minorHAnsi" w:eastAsia="Times New Roman" w:hAnsiTheme="minorHAnsi" w:cstheme="minorHAnsi"/>
              </w:rPr>
              <w:t xml:space="preserve">1x HD-SDI, 1x DVI-D, </w:t>
            </w:r>
            <w:r w:rsidR="00206972">
              <w:rPr>
                <w:rFonts w:asciiTheme="minorHAnsi" w:eastAsia="Times New Roman" w:hAnsiTheme="minorHAnsi" w:cstheme="minorHAnsi"/>
              </w:rPr>
              <w:t xml:space="preserve">1x </w:t>
            </w:r>
            <w:r w:rsidRPr="00E61A4C">
              <w:rPr>
                <w:rFonts w:asciiTheme="minorHAnsi" w:eastAsia="Times New Roman" w:hAnsiTheme="minorHAnsi" w:cstheme="minorHAnsi"/>
              </w:rPr>
              <w:t>DVI-I,</w:t>
            </w:r>
            <w:r w:rsidR="00206972">
              <w:rPr>
                <w:rFonts w:asciiTheme="minorHAnsi" w:eastAsia="Times New Roman" w:hAnsiTheme="minorHAnsi" w:cstheme="minorHAnsi"/>
              </w:rPr>
              <w:t xml:space="preserve"> 1x </w:t>
            </w:r>
            <w:r w:rsidRPr="00E61A4C">
              <w:rPr>
                <w:rFonts w:asciiTheme="minorHAnsi" w:eastAsia="Times New Roman" w:hAnsiTheme="minorHAnsi" w:cstheme="minorHAnsi"/>
              </w:rPr>
              <w:t>S-video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3F49C74" w14:textId="77777777" w:rsidR="00F07876" w:rsidRDefault="00F07876" w:rsidP="00F07876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</w:p>
          <w:p w14:paraId="46756D83" w14:textId="77777777" w:rsidR="00F07876" w:rsidRDefault="00F07876" w:rsidP="00F07876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1x HD-SDI, </w:t>
            </w:r>
          </w:p>
          <w:p w14:paraId="20A93CAF" w14:textId="77777777" w:rsidR="00F07876" w:rsidRDefault="00F07876" w:rsidP="00F07876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1x DVI-D, </w:t>
            </w:r>
          </w:p>
          <w:p w14:paraId="1CEB5299" w14:textId="77777777" w:rsidR="00F07876" w:rsidRDefault="00F07876" w:rsidP="00F07876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1x DVI-I, </w:t>
            </w:r>
          </w:p>
          <w:p w14:paraId="26D158C3" w14:textId="1789CF88" w:rsidR="00814242" w:rsidRPr="0016778C" w:rsidRDefault="00F07876" w:rsidP="00F07876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1x S-video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846FA1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5F64376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46E96CB" w14:textId="77777777" w:rsidTr="00A8160A">
        <w:trPr>
          <w:trHeight w:val="441"/>
        </w:trPr>
        <w:tc>
          <w:tcPr>
            <w:tcW w:w="4623" w:type="dxa"/>
          </w:tcPr>
          <w:p w14:paraId="46C336BB" w14:textId="7BE69C4B" w:rsidR="00814242" w:rsidRPr="0016778C" w:rsidRDefault="00814242" w:rsidP="00D02A34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eastAsia="Times New Roman" w:hAnsiTheme="minorHAnsi" w:cstheme="minorHAnsi"/>
                <w:bCs/>
                <w:iCs/>
              </w:rPr>
              <w:t xml:space="preserve">Funkce obraz v obraze a překrývání obrazu 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178BEF" w14:textId="154CFF4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4602E2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D7A8A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98047DE" w14:textId="77777777" w:rsidTr="005C0880">
        <w:trPr>
          <w:trHeight w:val="851"/>
        </w:trPr>
        <w:tc>
          <w:tcPr>
            <w:tcW w:w="4623" w:type="dxa"/>
          </w:tcPr>
          <w:p w14:paraId="7C48307A" w14:textId="5906EE2B" w:rsidR="00814242" w:rsidRPr="0016778C" w:rsidRDefault="00814242" w:rsidP="00D02A34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hAnsiTheme="minorHAnsi" w:cstheme="minorHAnsi"/>
              </w:rPr>
              <w:t>Elektronické zvětšení obrazu, tzv. zoom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78B586" w14:textId="5FB98D10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9D8C39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D4B06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20D55205" w14:textId="77777777" w:rsidTr="005C0880">
        <w:trPr>
          <w:trHeight w:val="708"/>
        </w:trPr>
        <w:tc>
          <w:tcPr>
            <w:tcW w:w="4623" w:type="dxa"/>
          </w:tcPr>
          <w:p w14:paraId="43B948B0" w14:textId="79EBCA73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E61A4C">
              <w:rPr>
                <w:rFonts w:asciiTheme="minorHAnsi" w:eastAsia="Times New Roman" w:hAnsiTheme="minorHAnsi" w:cstheme="minorHAnsi"/>
              </w:rPr>
              <w:lastRenderedPageBreak/>
              <w:t>Možnost zmrazení obrazu z endoskopu, klávesnice, pedálu nebo z displeje jednotky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265DE2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8EC67B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52BAC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29EE092E" w14:textId="77777777" w:rsidTr="005C0880">
        <w:trPr>
          <w:trHeight w:val="592"/>
        </w:trPr>
        <w:tc>
          <w:tcPr>
            <w:tcW w:w="4623" w:type="dxa"/>
          </w:tcPr>
          <w:p w14:paraId="73267246" w14:textId="20A311F0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155">
              <w:rPr>
                <w:rFonts w:asciiTheme="minorHAnsi" w:eastAsia="Times New Roman" w:hAnsiTheme="minorHAnsi" w:cstheme="minorHAnsi"/>
              </w:rPr>
              <w:t xml:space="preserve">Ovládání </w:t>
            </w:r>
            <w:proofErr w:type="spellStart"/>
            <w:r w:rsidRPr="00070155">
              <w:rPr>
                <w:rFonts w:asciiTheme="minorHAnsi" w:eastAsia="Times New Roman" w:hAnsiTheme="minorHAnsi" w:cstheme="minorHAnsi"/>
              </w:rPr>
              <w:t>videoprocesoru</w:t>
            </w:r>
            <w:proofErr w:type="spellEnd"/>
            <w:r w:rsidRPr="00070155">
              <w:rPr>
                <w:rFonts w:asciiTheme="minorHAnsi" w:eastAsia="Times New Roman" w:hAnsiTheme="minorHAnsi" w:cstheme="minorHAnsi"/>
              </w:rPr>
              <w:t xml:space="preserve"> pomocí dotykové displeje v ČJ a klávesnice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FAE310" w14:textId="6C6588C2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7E5AB9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44B4C54" w14:textId="77777777" w:rsidTr="005C0880">
        <w:trPr>
          <w:trHeight w:val="178"/>
        </w:trPr>
        <w:tc>
          <w:tcPr>
            <w:tcW w:w="4623" w:type="dxa"/>
          </w:tcPr>
          <w:p w14:paraId="3EE71825" w14:textId="2AF3F09E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155">
              <w:rPr>
                <w:rFonts w:asciiTheme="minorHAnsi" w:hAnsiTheme="minorHAnsi" w:cstheme="minorHAnsi"/>
              </w:rPr>
              <w:t>Zobrazení min. 2 vybraných snímků na monitoru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60AEC" w14:textId="4CCB5A5B" w:rsidR="00814242" w:rsidRPr="0016778C" w:rsidRDefault="00D4376D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12DE48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8A45B3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30159A7C" w14:textId="77777777" w:rsidTr="005C0880">
        <w:trPr>
          <w:trHeight w:val="851"/>
        </w:trPr>
        <w:tc>
          <w:tcPr>
            <w:tcW w:w="4623" w:type="dxa"/>
          </w:tcPr>
          <w:p w14:paraId="333ED17F" w14:textId="5A5FD693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155">
              <w:rPr>
                <w:rFonts w:asciiTheme="minorHAnsi" w:hAnsiTheme="minorHAnsi" w:cstheme="minorHAnsi"/>
              </w:rPr>
              <w:t>Uživatelská nastavení pro min</w:t>
            </w:r>
            <w:r w:rsidR="00D4376D">
              <w:rPr>
                <w:rFonts w:asciiTheme="minorHAnsi" w:hAnsiTheme="minorHAnsi" w:cstheme="minorHAnsi"/>
              </w:rPr>
              <w:t>.</w:t>
            </w:r>
            <w:r w:rsidRPr="00070155">
              <w:rPr>
                <w:rFonts w:asciiTheme="minorHAnsi" w:hAnsiTheme="minorHAnsi" w:cstheme="minorHAnsi"/>
              </w:rPr>
              <w:t xml:space="preserve"> 20 různých uživatelů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F7BEB8" w14:textId="36A4D459" w:rsidR="00814242" w:rsidRPr="0016778C" w:rsidRDefault="00D4376D" w:rsidP="00D4376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20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A5C5A8E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40ADEE5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095B97C" w14:textId="77777777" w:rsidTr="005C0880">
        <w:trPr>
          <w:trHeight w:val="481"/>
        </w:trPr>
        <w:tc>
          <w:tcPr>
            <w:tcW w:w="4623" w:type="dxa"/>
          </w:tcPr>
          <w:p w14:paraId="2BE2E6DB" w14:textId="40EF20F1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155">
              <w:rPr>
                <w:rFonts w:asciiTheme="minorHAnsi" w:eastAsia="Times New Roman" w:hAnsiTheme="minorHAnsi" w:cstheme="minorHAnsi"/>
              </w:rPr>
              <w:t>Možnost výměny endoskopu bez nutnosti vypínání procesoru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BF1B6D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08C0375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D77B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AAFDFF6" w14:textId="77777777" w:rsidTr="005C0880">
        <w:trPr>
          <w:trHeight w:val="851"/>
        </w:trPr>
        <w:tc>
          <w:tcPr>
            <w:tcW w:w="4623" w:type="dxa"/>
          </w:tcPr>
          <w:p w14:paraId="29F64203" w14:textId="323CD643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155">
              <w:rPr>
                <w:rFonts w:asciiTheme="minorHAnsi" w:hAnsiTheme="minorHAnsi" w:cstheme="minorHAnsi"/>
              </w:rPr>
              <w:t xml:space="preserve">Identifikace používaného </w:t>
            </w:r>
            <w:proofErr w:type="gramStart"/>
            <w:r w:rsidRPr="00070155">
              <w:rPr>
                <w:rFonts w:asciiTheme="minorHAnsi" w:hAnsiTheme="minorHAnsi" w:cstheme="minorHAnsi"/>
              </w:rPr>
              <w:t>endoskopu - zobrazení</w:t>
            </w:r>
            <w:proofErr w:type="gramEnd"/>
            <w:r w:rsidRPr="00070155">
              <w:rPr>
                <w:rFonts w:asciiTheme="minorHAnsi" w:hAnsiTheme="minorHAnsi" w:cstheme="minorHAnsi"/>
              </w:rPr>
              <w:t xml:space="preserve"> na monitoru po aktivování</w:t>
            </w:r>
            <w:r w:rsidR="00206972">
              <w:rPr>
                <w:rFonts w:asciiTheme="minorHAnsi" w:hAnsiTheme="minorHAnsi" w:cstheme="minorHAnsi"/>
              </w:rPr>
              <w:t xml:space="preserve"> min.</w:t>
            </w:r>
            <w:r w:rsidRPr="00070155">
              <w:rPr>
                <w:rFonts w:asciiTheme="minorHAnsi" w:hAnsiTheme="minorHAnsi" w:cstheme="minorHAnsi"/>
              </w:rPr>
              <w:t>: typ endoskopu, výrobní číslo, volitelný údaj, počet užití, přístup nástroje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4F2416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228464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1C9C95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760DBE4F" w14:textId="77777777" w:rsidTr="005C0880">
        <w:trPr>
          <w:trHeight w:val="230"/>
        </w:trPr>
        <w:tc>
          <w:tcPr>
            <w:tcW w:w="4623" w:type="dxa"/>
          </w:tcPr>
          <w:p w14:paraId="1AF9B160" w14:textId="26AAAC1B" w:rsidR="00814242" w:rsidRPr="0016778C" w:rsidRDefault="00814242" w:rsidP="00D02A34">
            <w:pPr>
              <w:suppressAutoHyphens/>
              <w:autoSpaceDN w:val="0"/>
              <w:textAlignment w:val="baseline"/>
              <w:rPr>
                <w:rFonts w:asciiTheme="minorHAnsi" w:hAnsiTheme="minorHAnsi" w:cstheme="minorHAnsi"/>
              </w:rPr>
            </w:pPr>
            <w:r w:rsidRPr="00070155">
              <w:rPr>
                <w:rFonts w:asciiTheme="minorHAnsi" w:eastAsia="Times New Roman" w:hAnsiTheme="minorHAnsi" w:cstheme="minorHAnsi"/>
              </w:rPr>
              <w:t>DICOM rozhraní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1675DB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0B4456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D82B9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364A0CA" w14:textId="77777777" w:rsidTr="005C0880">
        <w:trPr>
          <w:trHeight w:val="348"/>
        </w:trPr>
        <w:tc>
          <w:tcPr>
            <w:tcW w:w="4623" w:type="dxa"/>
          </w:tcPr>
          <w:p w14:paraId="1DCC8A98" w14:textId="31B738DD" w:rsidR="00814242" w:rsidRPr="0016778C" w:rsidRDefault="00814242" w:rsidP="00D02A34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373D63">
              <w:rPr>
                <w:rFonts w:asciiTheme="minorHAnsi" w:eastAsia="Times New Roman" w:hAnsiTheme="minorHAnsi" w:cstheme="minorHAnsi"/>
              </w:rPr>
              <w:t>Foto formát</w:t>
            </w:r>
            <w:r w:rsidR="00CF6445">
              <w:rPr>
                <w:rFonts w:asciiTheme="minorHAnsi" w:eastAsia="Times New Roman" w:hAnsiTheme="minorHAnsi" w:cstheme="minorHAnsi"/>
              </w:rPr>
              <w:t xml:space="preserve"> min.</w:t>
            </w:r>
            <w:r w:rsidRPr="00373D63">
              <w:rPr>
                <w:rFonts w:asciiTheme="minorHAnsi" w:eastAsia="Times New Roman" w:hAnsiTheme="minorHAnsi" w:cstheme="minorHAnsi"/>
              </w:rPr>
              <w:t xml:space="preserve"> TIFF a JPEG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AB7D24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51176C4" w14:textId="77777777" w:rsidTr="005C0880">
        <w:trPr>
          <w:trHeight w:val="229"/>
        </w:trPr>
        <w:tc>
          <w:tcPr>
            <w:tcW w:w="4623" w:type="dxa"/>
          </w:tcPr>
          <w:p w14:paraId="567954A6" w14:textId="0BE7A39B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3D63">
              <w:rPr>
                <w:rFonts w:asciiTheme="minorHAnsi" w:eastAsia="Times New Roman" w:hAnsiTheme="minorHAnsi" w:cstheme="minorHAnsi"/>
              </w:rPr>
              <w:t>USB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9E5925C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79D7B8D" w14:textId="77777777" w:rsidTr="005C0880">
        <w:trPr>
          <w:trHeight w:val="382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373D5974" w14:textId="059ED701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4242">
              <w:rPr>
                <w:rFonts w:asciiTheme="minorHAnsi" w:hAnsiTheme="minorHAnsi" w:cstheme="minorHAnsi"/>
                <w:b/>
                <w:bCs/>
              </w:rPr>
              <w:t>Zdroj studeného světla</w:t>
            </w:r>
          </w:p>
        </w:tc>
      </w:tr>
      <w:tr w:rsidR="00814242" w:rsidRPr="007F6316" w14:paraId="32552C07" w14:textId="77777777" w:rsidTr="005C0880">
        <w:trPr>
          <w:trHeight w:val="583"/>
        </w:trPr>
        <w:tc>
          <w:tcPr>
            <w:tcW w:w="4623" w:type="dxa"/>
          </w:tcPr>
          <w:p w14:paraId="7F99A3D7" w14:textId="428836E7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775A3">
              <w:rPr>
                <w:rFonts w:asciiTheme="minorHAnsi" w:hAnsiTheme="minorHAnsi" w:cstheme="minorHAnsi"/>
              </w:rPr>
              <w:t>Integrovaný zdroj studeného světla v procesorové jednotce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30E570E5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9248E96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E9C3FF4" w14:textId="77777777" w:rsidTr="005C0880">
        <w:trPr>
          <w:trHeight w:val="184"/>
        </w:trPr>
        <w:tc>
          <w:tcPr>
            <w:tcW w:w="4623" w:type="dxa"/>
          </w:tcPr>
          <w:p w14:paraId="0886C4CA" w14:textId="7D7182E1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775A3">
              <w:rPr>
                <w:rFonts w:asciiTheme="minorHAnsi" w:hAnsiTheme="minorHAnsi" w:cstheme="minorHAnsi"/>
              </w:rPr>
              <w:t xml:space="preserve">Min. 4 LED 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5382E5C" w14:textId="14CB31AF" w:rsidR="00814242" w:rsidRPr="0016778C" w:rsidRDefault="00AA24AB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 LED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757430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9B2776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FF68EBD" w14:textId="77777777" w:rsidTr="005C0880">
        <w:trPr>
          <w:trHeight w:val="490"/>
        </w:trPr>
        <w:tc>
          <w:tcPr>
            <w:tcW w:w="4623" w:type="dxa"/>
            <w:shd w:val="clear" w:color="auto" w:fill="auto"/>
          </w:tcPr>
          <w:p w14:paraId="5B4E45B0" w14:textId="1CAC131E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775A3">
              <w:rPr>
                <w:rFonts w:asciiTheme="minorHAnsi" w:eastAsia="Times New Roman" w:hAnsiTheme="minorHAnsi" w:cstheme="minorHAnsi"/>
              </w:rPr>
              <w:t>Možnost ovládání výkonu a nastavení jednotlivých LED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EAD2CD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A378084" w14:textId="77777777" w:rsidTr="005C0880">
        <w:trPr>
          <w:trHeight w:val="232"/>
        </w:trPr>
        <w:tc>
          <w:tcPr>
            <w:tcW w:w="4623" w:type="dxa"/>
          </w:tcPr>
          <w:p w14:paraId="60CED59B" w14:textId="08DDA742" w:rsidR="00814242" w:rsidRPr="0016778C" w:rsidRDefault="00814242" w:rsidP="00D02A34">
            <w:pPr>
              <w:jc w:val="both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>Životnost LED diod min. 10 000 provozních hodin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0D49E6B" w14:textId="77777777" w:rsidR="00814242" w:rsidRDefault="00AA24AB" w:rsidP="00AA24AB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10 000 </w:t>
            </w:r>
          </w:p>
          <w:p w14:paraId="79E57957" w14:textId="5F064884" w:rsidR="00AA24AB" w:rsidRPr="0016778C" w:rsidRDefault="00AA24AB" w:rsidP="00AA24AB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hodin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36CFD3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73BBFB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19498938" w14:textId="77777777" w:rsidTr="005C0880">
        <w:trPr>
          <w:trHeight w:val="428"/>
        </w:trPr>
        <w:tc>
          <w:tcPr>
            <w:tcW w:w="4623" w:type="dxa"/>
          </w:tcPr>
          <w:p w14:paraId="0E4A0D0A" w14:textId="3A66400E" w:rsidR="00814242" w:rsidRPr="0016778C" w:rsidRDefault="00814242" w:rsidP="00D02A34">
            <w:pPr>
              <w:jc w:val="both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>Možnost osvětlovat sliznici různými vzájemně odlišnými charakteristikami použitých vlnových délek světla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2FE3E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440608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E88FCFA" w14:textId="77777777" w:rsidTr="005C0880">
        <w:trPr>
          <w:trHeight w:val="231"/>
        </w:trPr>
        <w:tc>
          <w:tcPr>
            <w:tcW w:w="4623" w:type="dxa"/>
          </w:tcPr>
          <w:p w14:paraId="3521ECDB" w14:textId="7FB431F3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>Zapínání automaticky nebo manuálně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6FC7C5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79A10238" w14:textId="77777777" w:rsidTr="00A8160A">
        <w:trPr>
          <w:trHeight w:val="681"/>
        </w:trPr>
        <w:tc>
          <w:tcPr>
            <w:tcW w:w="4623" w:type="dxa"/>
          </w:tcPr>
          <w:p w14:paraId="7B8A08D4" w14:textId="3EED2173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>Funkce prosvětlování a vysoké intenzity světla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819F6E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CCE26E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6A9E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E9E265B" w14:textId="77777777" w:rsidTr="005C0880">
        <w:trPr>
          <w:trHeight w:val="141"/>
        </w:trPr>
        <w:tc>
          <w:tcPr>
            <w:tcW w:w="4623" w:type="dxa"/>
          </w:tcPr>
          <w:p w14:paraId="45ED5D69" w14:textId="2A292174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>Integrovaný systém pro vodu a vzduch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256ABF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C7D06E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7F1D9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19A632D9" w14:textId="77777777" w:rsidTr="005C0880">
        <w:trPr>
          <w:trHeight w:val="163"/>
        </w:trPr>
        <w:tc>
          <w:tcPr>
            <w:tcW w:w="4623" w:type="dxa"/>
          </w:tcPr>
          <w:p w14:paraId="3DF4ADAB" w14:textId="06F52F78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 xml:space="preserve">Možnost vyvážení bílé barvy 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B73E6D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6E2DC7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30F7F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B394455" w14:textId="77777777" w:rsidTr="005C0880">
        <w:trPr>
          <w:trHeight w:val="199"/>
        </w:trPr>
        <w:tc>
          <w:tcPr>
            <w:tcW w:w="4623" w:type="dxa"/>
          </w:tcPr>
          <w:p w14:paraId="2094DDBB" w14:textId="072AB749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lastRenderedPageBreak/>
              <w:t>Možnost úpravy barevného tónu pro bílé světlo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0B0A0E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48D7AA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A6272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3431CF62" w14:textId="77777777" w:rsidTr="005C0880">
        <w:trPr>
          <w:trHeight w:val="362"/>
        </w:trPr>
        <w:tc>
          <w:tcPr>
            <w:tcW w:w="4623" w:type="dxa"/>
          </w:tcPr>
          <w:p w14:paraId="260B9CFC" w14:textId="0CC610D6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410BC">
              <w:rPr>
                <w:rFonts w:asciiTheme="minorHAnsi" w:eastAsia="Times New Roman" w:hAnsiTheme="minorHAnsi" w:cstheme="minorHAnsi"/>
              </w:rPr>
              <w:t>Možnost úpravy jasu – možnost volby ručně nebo automaticky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9224BF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F988BE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3AFE1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26BBCA39" w14:textId="77777777" w:rsidTr="005C0880">
        <w:trPr>
          <w:trHeight w:val="428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0AEC4FBD" w14:textId="385D82B4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4242">
              <w:rPr>
                <w:rFonts w:asciiTheme="minorHAnsi" w:hAnsiTheme="minorHAnsi" w:cstheme="minorHAnsi"/>
                <w:b/>
                <w:bCs/>
              </w:rPr>
              <w:t>Monitor</w:t>
            </w:r>
          </w:p>
        </w:tc>
      </w:tr>
      <w:tr w:rsidR="00D12E8E" w:rsidRPr="007F6316" w14:paraId="2D9D7B00" w14:textId="77777777" w:rsidTr="005C0880">
        <w:trPr>
          <w:trHeight w:val="990"/>
        </w:trPr>
        <w:tc>
          <w:tcPr>
            <w:tcW w:w="4623" w:type="dxa"/>
            <w:vAlign w:val="center"/>
          </w:tcPr>
          <w:p w14:paraId="4710E327" w14:textId="433099F7" w:rsidR="00D12E8E" w:rsidRPr="007C73A0" w:rsidRDefault="00814242" w:rsidP="007C73A0">
            <w:pPr>
              <w:rPr>
                <w:rFonts w:asciiTheme="minorHAnsi" w:eastAsia="Times New Roman" w:hAnsiTheme="minorHAnsi" w:cstheme="minorHAnsi"/>
              </w:rPr>
            </w:pPr>
            <w:proofErr w:type="gramStart"/>
            <w:r w:rsidRPr="00814242">
              <w:rPr>
                <w:rFonts w:eastAsia="Times New Roman" w:cstheme="minorHAnsi"/>
              </w:rPr>
              <w:t>4</w:t>
            </w:r>
            <w:r w:rsidRPr="00814242">
              <w:rPr>
                <w:rFonts w:asciiTheme="minorHAnsi" w:eastAsia="Times New Roman" w:hAnsiTheme="minorHAnsi" w:cstheme="minorHAnsi"/>
              </w:rPr>
              <w:t>K</w:t>
            </w:r>
            <w:proofErr w:type="gramEnd"/>
            <w:r w:rsidRPr="00814242">
              <w:rPr>
                <w:rFonts w:asciiTheme="minorHAnsi" w:eastAsia="Times New Roman" w:hAnsiTheme="minorHAnsi" w:cstheme="minorHAnsi"/>
              </w:rPr>
              <w:t xml:space="preserve"> UHD (Ultra </w:t>
            </w:r>
            <w:proofErr w:type="spellStart"/>
            <w:r w:rsidRPr="00814242">
              <w:rPr>
                <w:rFonts w:asciiTheme="minorHAnsi" w:eastAsia="Times New Roman" w:hAnsiTheme="minorHAnsi" w:cstheme="minorHAnsi"/>
              </w:rPr>
              <w:t>High</w:t>
            </w:r>
            <w:proofErr w:type="spellEnd"/>
            <w:r w:rsidRPr="00814242">
              <w:rPr>
                <w:rFonts w:asciiTheme="minorHAnsi" w:eastAsia="Times New Roman" w:hAnsiTheme="minorHAnsi" w:cstheme="minorHAnsi"/>
              </w:rPr>
              <w:t xml:space="preserve"> </w:t>
            </w:r>
            <w:proofErr w:type="spellStart"/>
            <w:r w:rsidRPr="00814242">
              <w:rPr>
                <w:rFonts w:asciiTheme="minorHAnsi" w:eastAsia="Times New Roman" w:hAnsiTheme="minorHAnsi" w:cstheme="minorHAnsi"/>
              </w:rPr>
              <w:t>Definition</w:t>
            </w:r>
            <w:proofErr w:type="spellEnd"/>
            <w:r w:rsidRPr="00814242">
              <w:rPr>
                <w:rFonts w:asciiTheme="minorHAnsi" w:eastAsia="Times New Roman" w:hAnsiTheme="minorHAnsi" w:cstheme="minorHAnsi"/>
              </w:rPr>
              <w:t>) medicínský monitor vyvinutý a kalibrovaný</w:t>
            </w:r>
            <w:r w:rsidRPr="00814242">
              <w:rPr>
                <w:rFonts w:asciiTheme="minorHAnsi" w:eastAsia="Times New Roman" w:hAnsiTheme="minorHAnsi" w:cstheme="minorHAnsi"/>
                <w:i/>
              </w:rPr>
              <w:t xml:space="preserve"> </w:t>
            </w:r>
            <w:r w:rsidRPr="00814242">
              <w:rPr>
                <w:rFonts w:asciiTheme="minorHAnsi" w:eastAsia="Times New Roman" w:hAnsiTheme="minorHAnsi" w:cstheme="minorHAnsi"/>
              </w:rPr>
              <w:t>pro využití s endoskopickými systémy</w:t>
            </w:r>
          </w:p>
        </w:tc>
        <w:tc>
          <w:tcPr>
            <w:tcW w:w="15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E73BA9" w14:textId="77777777" w:rsidR="00D12E8E" w:rsidRPr="0016778C" w:rsidRDefault="00D12E8E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AE8C332" w14:textId="77777777" w:rsidR="00D12E8E" w:rsidRPr="007F6316" w:rsidRDefault="00D12E8E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95384C" w14:textId="77777777" w:rsidR="00D12E8E" w:rsidRPr="007F6316" w:rsidRDefault="00D12E8E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723F52D" w14:textId="77777777" w:rsidTr="005C0880">
        <w:trPr>
          <w:trHeight w:val="851"/>
        </w:trPr>
        <w:tc>
          <w:tcPr>
            <w:tcW w:w="4623" w:type="dxa"/>
          </w:tcPr>
          <w:p w14:paraId="1F9B97A7" w14:textId="7CD5D0DD" w:rsidR="00814242" w:rsidRPr="006D2CC6" w:rsidRDefault="00814242" w:rsidP="00D02A3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43113">
              <w:rPr>
                <w:rFonts w:asciiTheme="minorHAnsi" w:eastAsia="Times New Roman" w:hAnsiTheme="minorHAnsi" w:cstheme="minorHAnsi"/>
              </w:rPr>
              <w:t xml:space="preserve">Zajišťující barevně přesné, kontrastní a jasné zobrazení prováděného endoskopického nebo operačního výkonu formou celoplošného </w:t>
            </w:r>
            <w:proofErr w:type="gramStart"/>
            <w:r w:rsidRPr="00143113">
              <w:rPr>
                <w:rFonts w:asciiTheme="minorHAnsi" w:eastAsia="Times New Roman" w:hAnsiTheme="minorHAnsi" w:cstheme="minorHAnsi"/>
              </w:rPr>
              <w:t>4K</w:t>
            </w:r>
            <w:proofErr w:type="gramEnd"/>
            <w:r w:rsidRPr="00143113">
              <w:rPr>
                <w:rFonts w:asciiTheme="minorHAnsi" w:eastAsia="Times New Roman" w:hAnsiTheme="minorHAnsi" w:cstheme="minorHAnsi"/>
              </w:rPr>
              <w:t>/HD obrazu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15AFAB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E01105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DC653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6D5BA45" w14:textId="77777777" w:rsidTr="005C0880">
        <w:trPr>
          <w:trHeight w:val="851"/>
        </w:trPr>
        <w:tc>
          <w:tcPr>
            <w:tcW w:w="4623" w:type="dxa"/>
          </w:tcPr>
          <w:p w14:paraId="55F003CD" w14:textId="42CA1C98" w:rsidR="00814242" w:rsidRPr="006D2CC6" w:rsidRDefault="00814242" w:rsidP="00D02A3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43113">
              <w:rPr>
                <w:rFonts w:asciiTheme="minorHAnsi" w:eastAsia="Times New Roman" w:hAnsiTheme="minorHAnsi" w:cstheme="minorHAnsi"/>
              </w:rPr>
              <w:t xml:space="preserve">V případě využití dalšího obrazového zdroje musí umožňovat použití zobrazení </w:t>
            </w:r>
            <w:proofErr w:type="spellStart"/>
            <w:r w:rsidRPr="00143113">
              <w:rPr>
                <w:rFonts w:asciiTheme="minorHAnsi" w:eastAsia="Times New Roman" w:hAnsiTheme="minorHAnsi" w:cstheme="minorHAnsi"/>
              </w:rPr>
              <w:t>PiP</w:t>
            </w:r>
            <w:proofErr w:type="spellEnd"/>
            <w:r w:rsidRPr="00143113">
              <w:rPr>
                <w:rFonts w:asciiTheme="minorHAnsi" w:eastAsia="Times New Roman" w:hAnsiTheme="minorHAnsi" w:cstheme="minorHAnsi"/>
              </w:rPr>
              <w:t xml:space="preserve"> (Picture in Picture) s volbou velikosti a umístění druhého obrazu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CEB539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C0B3F2C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835161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CAD460B" w14:textId="77777777" w:rsidTr="005C0880">
        <w:trPr>
          <w:trHeight w:val="851"/>
        </w:trPr>
        <w:tc>
          <w:tcPr>
            <w:tcW w:w="4623" w:type="dxa"/>
          </w:tcPr>
          <w:p w14:paraId="37CC9D99" w14:textId="4D7EBBE5" w:rsidR="00814242" w:rsidRPr="0016778C" w:rsidRDefault="00814242" w:rsidP="00D02A34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143113">
              <w:rPr>
                <w:rFonts w:asciiTheme="minorHAnsi" w:eastAsia="Times New Roman" w:hAnsiTheme="minorHAnsi" w:cstheme="minorHAnsi"/>
              </w:rPr>
              <w:t xml:space="preserve">V případě využití dalšího obrazového zdroje musí umožňovat použití zobrazení </w:t>
            </w:r>
            <w:proofErr w:type="spellStart"/>
            <w:r w:rsidRPr="00143113">
              <w:rPr>
                <w:rFonts w:asciiTheme="minorHAnsi" w:eastAsia="Times New Roman" w:hAnsiTheme="minorHAnsi" w:cstheme="minorHAnsi"/>
              </w:rPr>
              <w:t>PoP</w:t>
            </w:r>
            <w:proofErr w:type="spellEnd"/>
            <w:r w:rsidRPr="00143113">
              <w:rPr>
                <w:rFonts w:asciiTheme="minorHAnsi" w:eastAsia="Times New Roman" w:hAnsiTheme="minorHAnsi" w:cstheme="minorHAnsi"/>
              </w:rPr>
              <w:t xml:space="preserve"> (Picture on Picture) formou dvou vedle sebe položených obrazů s nastavitelnou velikostí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C6D96A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A8F8163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63908C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016D217" w14:textId="77777777" w:rsidTr="005C0880">
        <w:trPr>
          <w:trHeight w:val="226"/>
        </w:trPr>
        <w:tc>
          <w:tcPr>
            <w:tcW w:w="4623" w:type="dxa"/>
          </w:tcPr>
          <w:p w14:paraId="036833B7" w14:textId="31BAAC04" w:rsidR="00814242" w:rsidRPr="0016778C" w:rsidRDefault="00814242" w:rsidP="00D02A34">
            <w:pPr>
              <w:rPr>
                <w:rFonts w:asciiTheme="minorHAnsi" w:hAnsiTheme="minorHAnsi" w:cstheme="minorHAnsi"/>
              </w:rPr>
            </w:pPr>
            <w:r w:rsidRPr="00143113">
              <w:rPr>
                <w:rFonts w:asciiTheme="minorHAnsi" w:eastAsia="Times New Roman" w:hAnsiTheme="minorHAnsi" w:cstheme="minorHAnsi"/>
              </w:rPr>
              <w:t>Umožňující rotaci obrazu o</w:t>
            </w:r>
            <w:r w:rsidR="00CF6445">
              <w:rPr>
                <w:rFonts w:asciiTheme="minorHAnsi" w:eastAsia="Times New Roman" w:hAnsiTheme="minorHAnsi" w:cstheme="minorHAnsi"/>
              </w:rPr>
              <w:t xml:space="preserve"> </w:t>
            </w:r>
            <w:r w:rsidRPr="00143113">
              <w:rPr>
                <w:rFonts w:asciiTheme="minorHAnsi" w:eastAsia="Times New Roman" w:hAnsiTheme="minorHAnsi" w:cstheme="minorHAnsi"/>
              </w:rPr>
              <w:t>180°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94998B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2D34DD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5D79C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1F7A651" w14:textId="77777777" w:rsidTr="005C0880">
        <w:trPr>
          <w:trHeight w:val="262"/>
        </w:trPr>
        <w:tc>
          <w:tcPr>
            <w:tcW w:w="4623" w:type="dxa"/>
          </w:tcPr>
          <w:p w14:paraId="56CECC53" w14:textId="0D5C598E" w:rsidR="00814242" w:rsidRPr="0016778C" w:rsidRDefault="00814242" w:rsidP="00D02A34">
            <w:pPr>
              <w:rPr>
                <w:rFonts w:asciiTheme="minorHAnsi" w:hAnsiTheme="minorHAnsi" w:cstheme="minorHAnsi"/>
              </w:rPr>
            </w:pPr>
            <w:r w:rsidRPr="00143113">
              <w:rPr>
                <w:rFonts w:asciiTheme="minorHAnsi" w:eastAsia="Times New Roman" w:hAnsiTheme="minorHAnsi" w:cstheme="minorHAnsi"/>
              </w:rPr>
              <w:t>Úhlopříčka monitoru min</w:t>
            </w:r>
            <w:r w:rsidR="00323C98">
              <w:rPr>
                <w:rFonts w:asciiTheme="minorHAnsi" w:eastAsia="Times New Roman" w:hAnsiTheme="minorHAnsi" w:cstheme="minorHAnsi"/>
              </w:rPr>
              <w:t>.</w:t>
            </w:r>
            <w:r w:rsidRPr="00143113">
              <w:rPr>
                <w:rFonts w:asciiTheme="minorHAnsi" w:eastAsia="Times New Roman" w:hAnsiTheme="minorHAnsi" w:cstheme="minorHAnsi"/>
              </w:rPr>
              <w:t xml:space="preserve"> 32</w:t>
            </w:r>
            <w:r w:rsidR="00323C98">
              <w:rPr>
                <w:rFonts w:asciiTheme="minorHAnsi" w:eastAsia="Times New Roman" w:hAnsiTheme="minorHAnsi" w:cstheme="minorHAnsi"/>
              </w:rPr>
              <w:t>"</w:t>
            </w:r>
            <w:r w:rsidRPr="00143113">
              <w:rPr>
                <w:rFonts w:asciiTheme="minorHAnsi" w:eastAsia="Times New Roman" w:hAnsiTheme="minorHAnsi" w:cstheme="minorHAnsi"/>
              </w:rPr>
              <w:t xml:space="preserve"> – poměr 16:9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164CB" w14:textId="2F731409" w:rsidR="00814242" w:rsidRPr="0016778C" w:rsidRDefault="00323C98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32"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D04950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3D5890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67CC558" w14:textId="77777777" w:rsidTr="00A8160A">
        <w:trPr>
          <w:trHeight w:val="787"/>
        </w:trPr>
        <w:tc>
          <w:tcPr>
            <w:tcW w:w="4623" w:type="dxa"/>
          </w:tcPr>
          <w:p w14:paraId="15F35042" w14:textId="3E07286D" w:rsidR="00814242" w:rsidRPr="0016778C" w:rsidRDefault="00814242" w:rsidP="00D02A34">
            <w:pPr>
              <w:rPr>
                <w:rFonts w:asciiTheme="minorHAnsi" w:hAnsiTheme="minorHAnsi" w:cstheme="minorHAnsi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Rozlišení min. 3840 x 2160</w:t>
            </w:r>
            <w:r w:rsidR="00A8160A">
              <w:rPr>
                <w:rFonts w:asciiTheme="minorHAnsi" w:eastAsia="Times New Roman" w:hAnsiTheme="minorHAnsi" w:cstheme="minorHAnsi"/>
              </w:rPr>
              <w:t xml:space="preserve"> pixelů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A7293B" w14:textId="77777777" w:rsidR="00323C98" w:rsidRDefault="00323C98" w:rsidP="00323C9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</w:p>
          <w:p w14:paraId="325AAF05" w14:textId="4C26D170" w:rsidR="00814242" w:rsidRPr="0016778C" w:rsidRDefault="00323C98" w:rsidP="00323C98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3840 x 2160</w:t>
            </w:r>
            <w:r w:rsidR="00A8160A">
              <w:rPr>
                <w:rFonts w:asciiTheme="minorHAnsi" w:hAnsiTheme="minorHAnsi" w:cstheme="minorHAnsi"/>
              </w:rPr>
              <w:t xml:space="preserve"> pixelů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BF931C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1F671E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F24688D" w14:textId="77777777" w:rsidTr="005C0880">
        <w:trPr>
          <w:trHeight w:val="96"/>
        </w:trPr>
        <w:tc>
          <w:tcPr>
            <w:tcW w:w="4623" w:type="dxa"/>
          </w:tcPr>
          <w:p w14:paraId="16564FF4" w14:textId="654B3AFF" w:rsidR="00814242" w:rsidRPr="008063F1" w:rsidRDefault="00814242" w:rsidP="00D02A34">
            <w:pPr>
              <w:rPr>
                <w:rFonts w:asciiTheme="minorHAnsi" w:hAnsiTheme="minorHAnsi" w:cstheme="minorHAnsi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Kontrast min. 1000:1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60668" w14:textId="11D13898" w:rsidR="00814242" w:rsidRPr="008063F1" w:rsidRDefault="00323C98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1000:1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1707131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1B31B1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0F45AD7" w14:textId="77777777" w:rsidTr="005C0880">
        <w:trPr>
          <w:trHeight w:val="430"/>
        </w:trPr>
        <w:tc>
          <w:tcPr>
            <w:tcW w:w="4623" w:type="dxa"/>
          </w:tcPr>
          <w:p w14:paraId="16EEF85E" w14:textId="12232613" w:rsidR="00814242" w:rsidRPr="0016778C" w:rsidRDefault="00814242" w:rsidP="00D02A34">
            <w:pPr>
              <w:rPr>
                <w:rFonts w:asciiTheme="minorHAnsi" w:hAnsiTheme="minorHAnsi" w:cstheme="minorHAnsi"/>
                <w:color w:val="FF0000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Zobrazovací úhel min. 178° (horizontálně i vertikálně)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AEA2A" w14:textId="29B50472" w:rsidR="00814242" w:rsidRPr="0016778C" w:rsidRDefault="00323C98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178°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5B63A0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ADDFB0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766C1C8" w14:textId="77777777" w:rsidTr="005C0880">
        <w:trPr>
          <w:trHeight w:val="342"/>
        </w:trPr>
        <w:tc>
          <w:tcPr>
            <w:tcW w:w="4623" w:type="dxa"/>
          </w:tcPr>
          <w:p w14:paraId="4B6BBC7D" w14:textId="2C8BA3C9" w:rsidR="00814242" w:rsidRPr="000B3C05" w:rsidRDefault="00814242" w:rsidP="00D02A34">
            <w:pPr>
              <w:rPr>
                <w:rFonts w:asciiTheme="minorHAnsi" w:hAnsiTheme="minorHAnsi" w:cstheme="minorHAnsi"/>
                <w:color w:val="FF0000"/>
                <w:vertAlign w:val="superscript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Min. svítivost 450 cd/m</w:t>
            </w:r>
            <w:r w:rsidR="000B3C05">
              <w:rPr>
                <w:rFonts w:asciiTheme="minorHAnsi" w:eastAsia="Times New Roman" w:hAnsiTheme="minorHAnsi" w:cstheme="minorHAnsi"/>
                <w:vertAlign w:val="superscript"/>
              </w:rPr>
              <w:t>2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F2AF301" w14:textId="69998B26" w:rsidR="00814242" w:rsidRPr="000B3C05" w:rsidRDefault="000B3C05" w:rsidP="00814242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Min. 450 cd/m</w:t>
            </w: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DB96746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CBBB04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48D7A14" w14:textId="77777777" w:rsidTr="005C0880">
        <w:trPr>
          <w:trHeight w:val="424"/>
        </w:trPr>
        <w:tc>
          <w:tcPr>
            <w:tcW w:w="4623" w:type="dxa"/>
          </w:tcPr>
          <w:p w14:paraId="2A1DBD62" w14:textId="4C188B6A" w:rsidR="00814242" w:rsidRPr="0016778C" w:rsidRDefault="00814242" w:rsidP="00D02A34">
            <w:pPr>
              <w:rPr>
                <w:rFonts w:asciiTheme="minorHAnsi" w:hAnsiTheme="minorHAnsi" w:cstheme="minorHAnsi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Antireflexní úprava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F71E95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05D2CF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93F79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265C31B" w14:textId="77777777" w:rsidTr="005C0880">
        <w:trPr>
          <w:trHeight w:val="851"/>
        </w:trPr>
        <w:tc>
          <w:tcPr>
            <w:tcW w:w="4623" w:type="dxa"/>
          </w:tcPr>
          <w:p w14:paraId="23D092D8" w14:textId="64A941B7" w:rsidR="00814242" w:rsidRPr="0016778C" w:rsidRDefault="00814242" w:rsidP="00D02A34">
            <w:pPr>
              <w:rPr>
                <w:rFonts w:asciiTheme="minorHAnsi" w:hAnsiTheme="minorHAnsi" w:cstheme="minorHAnsi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Hmotnost max. 12 kg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E2636" w14:textId="509A13B2" w:rsidR="00814242" w:rsidRPr="0016778C" w:rsidRDefault="000B3C05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12 kg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52CB2D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ED6D2E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1474CC20" w14:textId="77777777" w:rsidTr="005C0880">
        <w:trPr>
          <w:trHeight w:val="851"/>
        </w:trPr>
        <w:tc>
          <w:tcPr>
            <w:tcW w:w="4623" w:type="dxa"/>
          </w:tcPr>
          <w:p w14:paraId="0FA6565E" w14:textId="4C4AEC03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6E3457">
              <w:rPr>
                <w:rFonts w:asciiTheme="minorHAnsi" w:eastAsia="Times New Roman" w:hAnsiTheme="minorHAnsi" w:cstheme="minorHAnsi"/>
              </w:rPr>
              <w:t>Uchycení na rameno stropního stativu – nutno uvést typ uchycení monitoru pro zajištění odpovídajícího ramene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4C0599" w14:textId="4B9B9A34" w:rsidR="00814242" w:rsidRPr="0016778C" w:rsidRDefault="000B3C05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Prosíme uvést typ uchycení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E7FBA4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51A7E86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C35AE58" w14:textId="77777777" w:rsidTr="005C0880">
        <w:trPr>
          <w:trHeight w:val="230"/>
        </w:trPr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60D5FC1C" w14:textId="33AD0756" w:rsidR="00814242" w:rsidRPr="00814242" w:rsidRDefault="00814242" w:rsidP="00D02A3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14242">
              <w:rPr>
                <w:rFonts w:asciiTheme="minorHAnsi" w:hAnsiTheme="minorHAnsi" w:cstheme="minorHAnsi"/>
                <w:b/>
                <w:bCs/>
              </w:rPr>
              <w:lastRenderedPageBreak/>
              <w:t>Videoduodenoskop</w:t>
            </w:r>
            <w:proofErr w:type="spellEnd"/>
            <w:r w:rsidRPr="00814242">
              <w:rPr>
                <w:rFonts w:asciiTheme="minorHAnsi" w:hAnsiTheme="minorHAnsi" w:cstheme="minorHAnsi"/>
                <w:b/>
                <w:bCs/>
              </w:rPr>
              <w:t xml:space="preserve"> – 2ks</w:t>
            </w:r>
          </w:p>
        </w:tc>
      </w:tr>
      <w:tr w:rsidR="00814242" w:rsidRPr="007F6316" w14:paraId="67E79C98" w14:textId="77777777" w:rsidTr="005C0880">
        <w:trPr>
          <w:trHeight w:val="490"/>
        </w:trPr>
        <w:tc>
          <w:tcPr>
            <w:tcW w:w="4623" w:type="dxa"/>
          </w:tcPr>
          <w:p w14:paraId="43761367" w14:textId="344F09CA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93654">
              <w:rPr>
                <w:rFonts w:asciiTheme="minorHAnsi" w:hAnsiTheme="minorHAnsi" w:cstheme="minorHAnsi"/>
              </w:rPr>
              <w:t xml:space="preserve">Plná kompatibilita s nabízeným </w:t>
            </w:r>
            <w:proofErr w:type="spellStart"/>
            <w:r w:rsidRPr="00593654">
              <w:rPr>
                <w:rFonts w:asciiTheme="minorHAnsi" w:hAnsiTheme="minorHAnsi" w:cstheme="minorHAnsi"/>
              </w:rPr>
              <w:t>videosystémem</w:t>
            </w:r>
            <w:proofErr w:type="spellEnd"/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33BF3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9AF917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6CB1A3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EFD3BB8" w14:textId="77777777" w:rsidTr="005C0880">
        <w:trPr>
          <w:trHeight w:val="851"/>
        </w:trPr>
        <w:tc>
          <w:tcPr>
            <w:tcW w:w="4623" w:type="dxa"/>
          </w:tcPr>
          <w:p w14:paraId="279ACD05" w14:textId="51FCDB09" w:rsidR="00814242" w:rsidRPr="00C36A93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93654">
              <w:rPr>
                <w:rFonts w:asciiTheme="minorHAnsi" w:hAnsiTheme="minorHAnsi" w:cstheme="minorHAnsi"/>
              </w:rPr>
              <w:t>Přístroj vhodný pro terapeutické výkony, jako jsou různé drenáže, endoprotézy, litotrypse žlučových kamenů</w:t>
            </w:r>
            <w:r w:rsidR="000B3C05">
              <w:rPr>
                <w:rFonts w:asciiTheme="minorHAnsi" w:hAnsiTheme="minorHAnsi" w:cstheme="minorHAnsi"/>
              </w:rPr>
              <w:t>,</w:t>
            </w:r>
            <w:r w:rsidRPr="00593654">
              <w:rPr>
                <w:rFonts w:asciiTheme="minorHAnsi" w:hAnsiTheme="minorHAnsi" w:cstheme="minorHAnsi"/>
              </w:rPr>
              <w:t xml:space="preserve"> apod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B813B4" w14:textId="4BF40EA8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8D8C6E4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53054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BE23FA6" w14:textId="77777777" w:rsidTr="005C0880">
        <w:trPr>
          <w:trHeight w:val="953"/>
        </w:trPr>
        <w:tc>
          <w:tcPr>
            <w:tcW w:w="4623" w:type="dxa"/>
          </w:tcPr>
          <w:p w14:paraId="5674F1ED" w14:textId="7FD3B57E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93654">
              <w:rPr>
                <w:rFonts w:asciiTheme="minorHAnsi" w:hAnsiTheme="minorHAnsi" w:cstheme="minorHAnsi"/>
              </w:rPr>
              <w:t xml:space="preserve">Možnost tzv. úzkopásmového zobrazování nebo jiného zobrazování ekvivalentního </w:t>
            </w:r>
            <w:proofErr w:type="spellStart"/>
            <w:r w:rsidRPr="00593654">
              <w:rPr>
                <w:rFonts w:asciiTheme="minorHAnsi" w:hAnsiTheme="minorHAnsi" w:cstheme="minorHAnsi"/>
              </w:rPr>
              <w:t>chromoendoskopii</w:t>
            </w:r>
            <w:proofErr w:type="spellEnd"/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71E9F6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0296C8B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5D2BC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3A0B5EC0" w14:textId="77777777" w:rsidTr="005C0880">
        <w:trPr>
          <w:trHeight w:val="827"/>
        </w:trPr>
        <w:tc>
          <w:tcPr>
            <w:tcW w:w="4623" w:type="dxa"/>
          </w:tcPr>
          <w:p w14:paraId="3EFE4749" w14:textId="77E69C01" w:rsidR="00814242" w:rsidRPr="0016778C" w:rsidRDefault="00814242" w:rsidP="00D02A34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93654">
              <w:rPr>
                <w:rFonts w:asciiTheme="minorHAnsi" w:hAnsiTheme="minorHAnsi" w:cstheme="minorHAnsi"/>
              </w:rPr>
              <w:t xml:space="preserve">Zobrazovací </w:t>
            </w:r>
            <w:proofErr w:type="gramStart"/>
            <w:r w:rsidRPr="00593654">
              <w:rPr>
                <w:rFonts w:asciiTheme="minorHAnsi" w:hAnsiTheme="minorHAnsi" w:cstheme="minorHAnsi"/>
              </w:rPr>
              <w:t>systém - barevný</w:t>
            </w:r>
            <w:proofErr w:type="gramEnd"/>
            <w:r w:rsidRPr="00593654">
              <w:rPr>
                <w:rFonts w:asciiTheme="minorHAnsi" w:hAnsiTheme="minorHAnsi" w:cstheme="minorHAnsi"/>
              </w:rPr>
              <w:t xml:space="preserve"> CCD čip s celoplošným obrazem, pozice nástroje v pohledovém poli endoskopu</w:t>
            </w:r>
          </w:p>
        </w:tc>
        <w:tc>
          <w:tcPr>
            <w:tcW w:w="15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01A445" w14:textId="77777777" w:rsidR="00814242" w:rsidRPr="0016778C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607C25C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B80E5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445" w:rsidRPr="007F6316" w14:paraId="66FD2B68" w14:textId="77777777" w:rsidTr="00560337">
        <w:trPr>
          <w:trHeight w:val="418"/>
        </w:trPr>
        <w:tc>
          <w:tcPr>
            <w:tcW w:w="9062" w:type="dxa"/>
            <w:gridSpan w:val="4"/>
          </w:tcPr>
          <w:p w14:paraId="3903EF39" w14:textId="0C16AD84" w:rsidR="00CF6445" w:rsidRPr="007F6316" w:rsidRDefault="00CF6445" w:rsidP="00CF6445">
            <w:pPr>
              <w:rPr>
                <w:rFonts w:asciiTheme="minorHAnsi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  <w:b/>
                <w:bCs/>
              </w:rPr>
              <w:t>Optický systém</w:t>
            </w:r>
          </w:p>
        </w:tc>
      </w:tr>
      <w:tr w:rsidR="00814242" w:rsidRPr="007F6316" w14:paraId="11070A89" w14:textId="77777777" w:rsidTr="005C0880">
        <w:trPr>
          <w:trHeight w:val="454"/>
        </w:trPr>
        <w:tc>
          <w:tcPr>
            <w:tcW w:w="4623" w:type="dxa"/>
          </w:tcPr>
          <w:p w14:paraId="1949FA71" w14:textId="0CAE76C8" w:rsidR="00814242" w:rsidRPr="00C726D2" w:rsidRDefault="00814242" w:rsidP="00C726D2">
            <w:pPr>
              <w:pStyle w:val="Odstavecseseznamem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Zorné pole min. 100°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6199233" w14:textId="22C97165" w:rsidR="00814242" w:rsidRPr="0016778C" w:rsidRDefault="00B337C6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100°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E0A7D8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37D829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FCFD0A7" w14:textId="77777777" w:rsidTr="005C0880">
        <w:trPr>
          <w:trHeight w:val="420"/>
        </w:trPr>
        <w:tc>
          <w:tcPr>
            <w:tcW w:w="4623" w:type="dxa"/>
          </w:tcPr>
          <w:p w14:paraId="64A595C8" w14:textId="1C0F92E7" w:rsidR="00814242" w:rsidRPr="00C726D2" w:rsidRDefault="00814242" w:rsidP="00C726D2">
            <w:pPr>
              <w:pStyle w:val="Odstavecseseznamem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Minimální rozlišovací vzdálenost 10 mm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6FFDB0" w14:textId="63DA0217" w:rsidR="00814242" w:rsidRPr="0016778C" w:rsidRDefault="00B337C6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 mm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6640F3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7A8BFB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0545FD9E" w14:textId="77777777" w:rsidTr="005C0880">
        <w:trPr>
          <w:trHeight w:val="328"/>
        </w:trPr>
        <w:tc>
          <w:tcPr>
            <w:tcW w:w="4623" w:type="dxa"/>
          </w:tcPr>
          <w:p w14:paraId="5EDD8645" w14:textId="1C835CE5" w:rsidR="00814242" w:rsidRPr="00C726D2" w:rsidRDefault="00814242" w:rsidP="00C726D2">
            <w:pPr>
              <w:pStyle w:val="Odstavecseseznamem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Směr pohledu – šikmý min. 5-10°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374ED97" w14:textId="7F7A771E" w:rsidR="00814242" w:rsidRPr="0016778C" w:rsidRDefault="00B337C6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5-10°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67CBA29A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A29EBC1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34DCF225" w14:textId="77777777" w:rsidTr="005C0880">
        <w:trPr>
          <w:trHeight w:val="333"/>
        </w:trPr>
        <w:tc>
          <w:tcPr>
            <w:tcW w:w="4623" w:type="dxa"/>
          </w:tcPr>
          <w:p w14:paraId="04E8B0F9" w14:textId="768F80C6" w:rsidR="00814242" w:rsidRPr="00C726D2" w:rsidRDefault="00814242" w:rsidP="00C726D2">
            <w:pPr>
              <w:pStyle w:val="Odstavecseseznamem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Hloubka pole min. 5-60 mm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DD9F222" w14:textId="2694BEFB" w:rsidR="00814242" w:rsidRPr="0016778C" w:rsidRDefault="00B337C6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5-60 mm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D2AEC9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2C3994D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67EE" w:rsidRPr="007F6316" w14:paraId="2FA08CDE" w14:textId="77777777" w:rsidTr="00372611">
        <w:trPr>
          <w:trHeight w:val="427"/>
        </w:trPr>
        <w:tc>
          <w:tcPr>
            <w:tcW w:w="9062" w:type="dxa"/>
            <w:gridSpan w:val="4"/>
          </w:tcPr>
          <w:p w14:paraId="6BE79DE0" w14:textId="4E3C446C" w:rsidR="00A267EE" w:rsidRPr="007F6316" w:rsidRDefault="00A267EE" w:rsidP="00A267EE">
            <w:pPr>
              <w:rPr>
                <w:rFonts w:asciiTheme="minorHAnsi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  <w:b/>
                <w:bCs/>
              </w:rPr>
              <w:t>Zaváděcí tubus</w:t>
            </w:r>
          </w:p>
        </w:tc>
      </w:tr>
      <w:tr w:rsidR="00814242" w:rsidRPr="007F6316" w14:paraId="1A17029C" w14:textId="77777777" w:rsidTr="005C0880">
        <w:trPr>
          <w:trHeight w:val="477"/>
        </w:trPr>
        <w:tc>
          <w:tcPr>
            <w:tcW w:w="4623" w:type="dxa"/>
          </w:tcPr>
          <w:p w14:paraId="5DDBF385" w14:textId="2363C438" w:rsidR="00814242" w:rsidRPr="00C726D2" w:rsidRDefault="00814242" w:rsidP="00C726D2">
            <w:pPr>
              <w:pStyle w:val="Odstavecseseznamem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Zevní průměr distálního konce max. 13,7 mm</w:t>
            </w:r>
          </w:p>
        </w:tc>
        <w:tc>
          <w:tcPr>
            <w:tcW w:w="15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A1A2AF4" w14:textId="6F96587E" w:rsidR="00814242" w:rsidRPr="0016778C" w:rsidRDefault="00C726D2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13,7 mm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8EEB339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bottom w:val="single" w:sz="4" w:space="0" w:color="auto"/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85E70B8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4FB98B36" w14:textId="77777777" w:rsidTr="005C0880">
        <w:trPr>
          <w:trHeight w:val="244"/>
        </w:trPr>
        <w:tc>
          <w:tcPr>
            <w:tcW w:w="4623" w:type="dxa"/>
          </w:tcPr>
          <w:p w14:paraId="03C14FE6" w14:textId="456B63CC" w:rsidR="00814242" w:rsidRPr="00C726D2" w:rsidRDefault="00814242" w:rsidP="00C726D2">
            <w:pPr>
              <w:pStyle w:val="Odstavecseseznamem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 xml:space="preserve">Zevní průměr tubusu max. 12 mm 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2C9E0" w14:textId="58FC9F0F" w:rsidR="00814242" w:rsidRPr="0016778C" w:rsidRDefault="00C726D2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12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3A76D5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91B8492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63DCDF58" w14:textId="77777777" w:rsidTr="005C0880">
        <w:trPr>
          <w:trHeight w:val="294"/>
        </w:trPr>
        <w:tc>
          <w:tcPr>
            <w:tcW w:w="4623" w:type="dxa"/>
          </w:tcPr>
          <w:p w14:paraId="70F21C74" w14:textId="43E05F94" w:rsidR="00814242" w:rsidRPr="00C726D2" w:rsidRDefault="00814242" w:rsidP="00C726D2">
            <w:pPr>
              <w:pStyle w:val="Odstavecseseznamem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Pracovní délka min. 1240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A7193" w14:textId="31EA8A3F" w:rsidR="00814242" w:rsidRPr="0016778C" w:rsidRDefault="00C726D2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1240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4423C960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BF151D3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4242" w:rsidRPr="007F6316" w14:paraId="50FE1A56" w14:textId="77777777" w:rsidTr="005C0880">
        <w:trPr>
          <w:trHeight w:val="490"/>
        </w:trPr>
        <w:tc>
          <w:tcPr>
            <w:tcW w:w="4623" w:type="dxa"/>
          </w:tcPr>
          <w:p w14:paraId="378BB808" w14:textId="11BF7BC6" w:rsidR="00814242" w:rsidRPr="00C726D2" w:rsidRDefault="00814242" w:rsidP="00C726D2">
            <w:pPr>
              <w:pStyle w:val="Odstavecseseznamem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</w:rPr>
              <w:t>Pracovní kanál vnitřní průměr min. 4,2 mm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1FEA4B" w14:textId="18858598" w:rsidR="00814242" w:rsidRPr="0016778C" w:rsidRDefault="00C726D2" w:rsidP="008142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4,2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16BFB7E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69BC5BF" w14:textId="77777777" w:rsidR="00814242" w:rsidRPr="007F6316" w:rsidRDefault="00814242" w:rsidP="008142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67EE" w:rsidRPr="007F6316" w14:paraId="4D4D0148" w14:textId="77777777" w:rsidTr="005707D9">
        <w:trPr>
          <w:trHeight w:val="274"/>
        </w:trPr>
        <w:tc>
          <w:tcPr>
            <w:tcW w:w="9062" w:type="dxa"/>
            <w:gridSpan w:val="4"/>
          </w:tcPr>
          <w:p w14:paraId="494A9543" w14:textId="3FD796F8" w:rsidR="00A267EE" w:rsidRPr="007F6316" w:rsidRDefault="00A267EE" w:rsidP="00A267EE">
            <w:pPr>
              <w:rPr>
                <w:rFonts w:asciiTheme="minorHAnsi" w:hAnsiTheme="minorHAnsi" w:cstheme="minorHAnsi"/>
              </w:rPr>
            </w:pPr>
            <w:r w:rsidRPr="00C726D2">
              <w:rPr>
                <w:rFonts w:asciiTheme="minorHAnsi" w:eastAsia="Times New Roman" w:hAnsiTheme="minorHAnsi" w:cstheme="minorHAnsi"/>
                <w:b/>
                <w:bCs/>
              </w:rPr>
              <w:t>Ohybová část</w:t>
            </w:r>
          </w:p>
        </w:tc>
      </w:tr>
      <w:tr w:rsidR="001D7286" w:rsidRPr="007F6316" w14:paraId="3DEEA462" w14:textId="77777777" w:rsidTr="005C0880">
        <w:trPr>
          <w:trHeight w:val="324"/>
        </w:trPr>
        <w:tc>
          <w:tcPr>
            <w:tcW w:w="4623" w:type="dxa"/>
          </w:tcPr>
          <w:p w14:paraId="7501C4EA" w14:textId="1B08D5B5" w:rsidR="001D7286" w:rsidRPr="00D71AD7" w:rsidRDefault="001D7286" w:rsidP="00D71AD7">
            <w:pPr>
              <w:pStyle w:val="Odstavecseseznamem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D71AD7">
              <w:rPr>
                <w:rFonts w:asciiTheme="minorHAnsi" w:eastAsia="Times New Roman" w:hAnsiTheme="minorHAnsi" w:cstheme="minorHAnsi"/>
              </w:rPr>
              <w:t xml:space="preserve">Rozsah </w:t>
            </w:r>
            <w:proofErr w:type="spellStart"/>
            <w:r w:rsidRPr="00D71AD7">
              <w:rPr>
                <w:rFonts w:asciiTheme="minorHAnsi" w:eastAsia="Times New Roman" w:hAnsiTheme="minorHAnsi" w:cstheme="minorHAnsi"/>
              </w:rPr>
              <w:t>angulace</w:t>
            </w:r>
            <w:proofErr w:type="spellEnd"/>
            <w:r w:rsidRPr="00D71AD7">
              <w:rPr>
                <w:rFonts w:asciiTheme="minorHAnsi" w:eastAsia="Times New Roman" w:hAnsiTheme="minorHAnsi" w:cstheme="minorHAnsi"/>
              </w:rPr>
              <w:t xml:space="preserve"> – nahoru min. 120°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C3300" w14:textId="0E0C8E73" w:rsidR="001D7286" w:rsidRPr="0016778C" w:rsidRDefault="00C726D2" w:rsidP="001D72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120°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036D79B8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9E33ED8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7286" w:rsidRPr="007F6316" w14:paraId="6640060C" w14:textId="77777777" w:rsidTr="005C0880">
        <w:trPr>
          <w:trHeight w:val="360"/>
        </w:trPr>
        <w:tc>
          <w:tcPr>
            <w:tcW w:w="4623" w:type="dxa"/>
          </w:tcPr>
          <w:p w14:paraId="6B431B61" w14:textId="3CFB35BB" w:rsidR="001D7286" w:rsidRPr="00D71AD7" w:rsidRDefault="001D7286" w:rsidP="00D71AD7">
            <w:pPr>
              <w:pStyle w:val="Odstavecseseznamem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D71AD7">
              <w:rPr>
                <w:rFonts w:asciiTheme="minorHAnsi" w:eastAsia="Times New Roman" w:hAnsiTheme="minorHAnsi" w:cstheme="minorHAnsi"/>
              </w:rPr>
              <w:t xml:space="preserve">Rozsah </w:t>
            </w:r>
            <w:proofErr w:type="spellStart"/>
            <w:proofErr w:type="gramStart"/>
            <w:r w:rsidRPr="00D71AD7">
              <w:rPr>
                <w:rFonts w:asciiTheme="minorHAnsi" w:eastAsia="Times New Roman" w:hAnsiTheme="minorHAnsi" w:cstheme="minorHAnsi"/>
              </w:rPr>
              <w:t>angulace</w:t>
            </w:r>
            <w:proofErr w:type="spellEnd"/>
            <w:r w:rsidRPr="00D71AD7">
              <w:rPr>
                <w:rFonts w:asciiTheme="minorHAnsi" w:eastAsia="Times New Roman" w:hAnsiTheme="minorHAnsi" w:cstheme="minorHAnsi"/>
              </w:rPr>
              <w:t xml:space="preserve"> - dolů</w:t>
            </w:r>
            <w:proofErr w:type="gramEnd"/>
            <w:r w:rsidRPr="00D71AD7">
              <w:rPr>
                <w:rFonts w:asciiTheme="minorHAnsi" w:eastAsia="Times New Roman" w:hAnsiTheme="minorHAnsi" w:cstheme="minorHAnsi"/>
              </w:rPr>
              <w:t xml:space="preserve"> min. 90°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7E5586" w14:textId="1726470D" w:rsidR="001D7286" w:rsidRPr="0016778C" w:rsidRDefault="00C726D2" w:rsidP="001D72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71A39DC3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2CE848DD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7286" w:rsidRPr="007F6316" w14:paraId="1304366F" w14:textId="77777777" w:rsidTr="005C0880">
        <w:trPr>
          <w:trHeight w:val="366"/>
        </w:trPr>
        <w:tc>
          <w:tcPr>
            <w:tcW w:w="4623" w:type="dxa"/>
          </w:tcPr>
          <w:p w14:paraId="290E3F44" w14:textId="0C490A86" w:rsidR="001D7286" w:rsidRPr="00D71AD7" w:rsidRDefault="001D7286" w:rsidP="00D71AD7">
            <w:pPr>
              <w:pStyle w:val="Odstavecseseznamem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D71AD7">
              <w:rPr>
                <w:rFonts w:asciiTheme="minorHAnsi" w:eastAsia="Times New Roman" w:hAnsiTheme="minorHAnsi" w:cstheme="minorHAnsi"/>
              </w:rPr>
              <w:t xml:space="preserve">Rozsah </w:t>
            </w:r>
            <w:proofErr w:type="spellStart"/>
            <w:proofErr w:type="gramStart"/>
            <w:r w:rsidRPr="00D71AD7">
              <w:rPr>
                <w:rFonts w:asciiTheme="minorHAnsi" w:eastAsia="Times New Roman" w:hAnsiTheme="minorHAnsi" w:cstheme="minorHAnsi"/>
              </w:rPr>
              <w:t>angulace</w:t>
            </w:r>
            <w:proofErr w:type="spellEnd"/>
            <w:r w:rsidRPr="00D71AD7">
              <w:rPr>
                <w:rFonts w:asciiTheme="minorHAnsi" w:eastAsia="Times New Roman" w:hAnsiTheme="minorHAnsi" w:cstheme="minorHAnsi"/>
              </w:rPr>
              <w:t xml:space="preserve"> - doprava</w:t>
            </w:r>
            <w:proofErr w:type="gramEnd"/>
            <w:r w:rsidRPr="00D71AD7">
              <w:rPr>
                <w:rFonts w:asciiTheme="minorHAnsi" w:eastAsia="Times New Roman" w:hAnsiTheme="minorHAnsi" w:cstheme="minorHAnsi"/>
              </w:rPr>
              <w:t xml:space="preserve"> min. 100°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DD591" w14:textId="4BE68991" w:rsidR="001D7286" w:rsidRPr="0016778C" w:rsidRDefault="00C726D2" w:rsidP="001D72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1C16E88E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35E45100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7286" w:rsidRPr="007F6316" w14:paraId="5FB9A78A" w14:textId="77777777" w:rsidTr="005C0880">
        <w:trPr>
          <w:trHeight w:val="274"/>
        </w:trPr>
        <w:tc>
          <w:tcPr>
            <w:tcW w:w="4623" w:type="dxa"/>
          </w:tcPr>
          <w:p w14:paraId="69FE3189" w14:textId="69256402" w:rsidR="001D7286" w:rsidRPr="00D71AD7" w:rsidRDefault="001D7286" w:rsidP="00D71AD7">
            <w:pPr>
              <w:pStyle w:val="Odstavecseseznamem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</w:rPr>
            </w:pPr>
            <w:r w:rsidRPr="00D71AD7">
              <w:rPr>
                <w:rFonts w:asciiTheme="minorHAnsi" w:eastAsia="Times New Roman" w:hAnsiTheme="minorHAnsi" w:cstheme="minorHAnsi"/>
              </w:rPr>
              <w:t xml:space="preserve">Rozsah </w:t>
            </w:r>
            <w:proofErr w:type="spellStart"/>
            <w:r w:rsidRPr="00D71AD7">
              <w:rPr>
                <w:rFonts w:asciiTheme="minorHAnsi" w:eastAsia="Times New Roman" w:hAnsiTheme="minorHAnsi" w:cstheme="minorHAnsi"/>
              </w:rPr>
              <w:t>angulace</w:t>
            </w:r>
            <w:proofErr w:type="spellEnd"/>
            <w:r w:rsidRPr="00D71AD7">
              <w:rPr>
                <w:rFonts w:asciiTheme="minorHAnsi" w:eastAsia="Times New Roman" w:hAnsiTheme="minorHAnsi" w:cstheme="minorHAnsi"/>
              </w:rPr>
              <w:t xml:space="preserve"> – doleva min. 90°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F416A" w14:textId="639DD8A2" w:rsidR="001D7286" w:rsidRPr="0016778C" w:rsidRDefault="00C726D2" w:rsidP="001D72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90°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F3D67E2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5" w:type="dxa"/>
            <w:tcBorders>
              <w:tl2br w:val="nil"/>
              <w:tr2bl w:val="nil"/>
            </w:tcBorders>
            <w:shd w:val="clear" w:color="auto" w:fill="95B3D7" w:themeFill="accent1" w:themeFillTint="99"/>
            <w:vAlign w:val="center"/>
          </w:tcPr>
          <w:p w14:paraId="51C723EA" w14:textId="77777777" w:rsidR="001D7286" w:rsidRPr="007F6316" w:rsidRDefault="001D7286" w:rsidP="001D728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36EBA73" w14:textId="77777777" w:rsidR="00611D22" w:rsidRPr="007F6316" w:rsidRDefault="00611D22" w:rsidP="00A8160A">
      <w:pPr>
        <w:rPr>
          <w:rFonts w:asciiTheme="minorHAnsi" w:hAnsiTheme="minorHAnsi" w:cstheme="minorHAnsi"/>
        </w:rPr>
      </w:pPr>
    </w:p>
    <w:sectPr w:rsidR="00611D22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8C91" w14:textId="0CEEA8EC" w:rsidR="00192D7F" w:rsidRPr="006B7D22" w:rsidRDefault="00192D7F" w:rsidP="00192D7F">
    <w:pPr>
      <w:pStyle w:val="Bezmezer"/>
      <w:jc w:val="both"/>
    </w:pPr>
    <w:r>
      <w:rPr>
        <w:rFonts w:asciiTheme="minorHAnsi" w:hAnsiTheme="minorHAnsi" w:cstheme="minorHAnsi"/>
      </w:rPr>
      <w:t xml:space="preserve">Příloha č. 1 zadávací dokumentace                                        část 1 – </w:t>
    </w:r>
    <w:r>
      <w:t>Endoskopická věž pro ERCP</w:t>
    </w:r>
  </w:p>
  <w:p w14:paraId="13AE7B88" w14:textId="77777777" w:rsidR="00192D7F" w:rsidRDefault="00192D7F" w:rsidP="00192D7F">
    <w:pPr>
      <w:pStyle w:val="Zhlav"/>
      <w:rPr>
        <w:bCs/>
      </w:rPr>
    </w:pPr>
  </w:p>
  <w:p w14:paraId="5DB1AC40" w14:textId="77777777" w:rsidR="00192D7F" w:rsidRDefault="00192D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F3A"/>
    <w:multiLevelType w:val="hybridMultilevel"/>
    <w:tmpl w:val="4AFABE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39FF"/>
    <w:multiLevelType w:val="hybridMultilevel"/>
    <w:tmpl w:val="4C38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2F5F"/>
    <w:multiLevelType w:val="hybridMultilevel"/>
    <w:tmpl w:val="FF3AEA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727A4"/>
    <w:multiLevelType w:val="hybridMultilevel"/>
    <w:tmpl w:val="E70C3E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8"/>
  </w:num>
  <w:num w:numId="2" w16cid:durableId="464662783">
    <w:abstractNumId w:val="9"/>
  </w:num>
  <w:num w:numId="3" w16cid:durableId="1394743662">
    <w:abstractNumId w:val="2"/>
  </w:num>
  <w:num w:numId="4" w16cid:durableId="430317509">
    <w:abstractNumId w:val="4"/>
  </w:num>
  <w:num w:numId="5" w16cid:durableId="2019230217">
    <w:abstractNumId w:val="6"/>
  </w:num>
  <w:num w:numId="6" w16cid:durableId="1427922134">
    <w:abstractNumId w:val="5"/>
  </w:num>
  <w:num w:numId="7" w16cid:durableId="1110663596">
    <w:abstractNumId w:val="1"/>
  </w:num>
  <w:num w:numId="8" w16cid:durableId="131213547">
    <w:abstractNumId w:val="0"/>
  </w:num>
  <w:num w:numId="9" w16cid:durableId="643506368">
    <w:abstractNumId w:val="3"/>
  </w:num>
  <w:num w:numId="10" w16cid:durableId="428238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72E1B"/>
    <w:rsid w:val="00090E40"/>
    <w:rsid w:val="000955A4"/>
    <w:rsid w:val="000A16AE"/>
    <w:rsid w:val="000B3C05"/>
    <w:rsid w:val="00137F00"/>
    <w:rsid w:val="001545B9"/>
    <w:rsid w:val="00166267"/>
    <w:rsid w:val="0016778C"/>
    <w:rsid w:val="00170753"/>
    <w:rsid w:val="00192D7F"/>
    <w:rsid w:val="001B23CF"/>
    <w:rsid w:val="001C088F"/>
    <w:rsid w:val="001D129A"/>
    <w:rsid w:val="001D7286"/>
    <w:rsid w:val="00206972"/>
    <w:rsid w:val="00234240"/>
    <w:rsid w:val="0023779C"/>
    <w:rsid w:val="00275234"/>
    <w:rsid w:val="002B2B00"/>
    <w:rsid w:val="00323C98"/>
    <w:rsid w:val="00351B16"/>
    <w:rsid w:val="003823D7"/>
    <w:rsid w:val="003C3C9A"/>
    <w:rsid w:val="003F2E0E"/>
    <w:rsid w:val="0041435D"/>
    <w:rsid w:val="00427D93"/>
    <w:rsid w:val="00485FC3"/>
    <w:rsid w:val="00563D07"/>
    <w:rsid w:val="00574766"/>
    <w:rsid w:val="005B1431"/>
    <w:rsid w:val="005C0880"/>
    <w:rsid w:val="005D1ACC"/>
    <w:rsid w:val="005E63D7"/>
    <w:rsid w:val="00611D22"/>
    <w:rsid w:val="00624820"/>
    <w:rsid w:val="006508FF"/>
    <w:rsid w:val="006D2CC6"/>
    <w:rsid w:val="006D3905"/>
    <w:rsid w:val="0073738F"/>
    <w:rsid w:val="007654DF"/>
    <w:rsid w:val="007668A0"/>
    <w:rsid w:val="007A1862"/>
    <w:rsid w:val="007C73A0"/>
    <w:rsid w:val="007E0A8E"/>
    <w:rsid w:val="007F6316"/>
    <w:rsid w:val="008063F1"/>
    <w:rsid w:val="00814242"/>
    <w:rsid w:val="00817A41"/>
    <w:rsid w:val="00820A68"/>
    <w:rsid w:val="0084652F"/>
    <w:rsid w:val="008D04C3"/>
    <w:rsid w:val="008E54E8"/>
    <w:rsid w:val="008F145C"/>
    <w:rsid w:val="00921796"/>
    <w:rsid w:val="00941CDB"/>
    <w:rsid w:val="009611AF"/>
    <w:rsid w:val="00975D2B"/>
    <w:rsid w:val="00976C08"/>
    <w:rsid w:val="009A3BAE"/>
    <w:rsid w:val="00A267EE"/>
    <w:rsid w:val="00A8160A"/>
    <w:rsid w:val="00A82017"/>
    <w:rsid w:val="00AA24AB"/>
    <w:rsid w:val="00AB7EF6"/>
    <w:rsid w:val="00AE3CB1"/>
    <w:rsid w:val="00B12B86"/>
    <w:rsid w:val="00B337C6"/>
    <w:rsid w:val="00B34903"/>
    <w:rsid w:val="00B35427"/>
    <w:rsid w:val="00B4092E"/>
    <w:rsid w:val="00C0193B"/>
    <w:rsid w:val="00C36A93"/>
    <w:rsid w:val="00C64AB4"/>
    <w:rsid w:val="00C726D2"/>
    <w:rsid w:val="00C74EF3"/>
    <w:rsid w:val="00CD6D82"/>
    <w:rsid w:val="00CF6445"/>
    <w:rsid w:val="00D02A34"/>
    <w:rsid w:val="00D12E8E"/>
    <w:rsid w:val="00D14009"/>
    <w:rsid w:val="00D4376D"/>
    <w:rsid w:val="00D71AD7"/>
    <w:rsid w:val="00DF1899"/>
    <w:rsid w:val="00E03FDE"/>
    <w:rsid w:val="00E36471"/>
    <w:rsid w:val="00E63EE6"/>
    <w:rsid w:val="00E8087E"/>
    <w:rsid w:val="00EB3257"/>
    <w:rsid w:val="00EB6E9E"/>
    <w:rsid w:val="00EF2D03"/>
    <w:rsid w:val="00F07876"/>
    <w:rsid w:val="00F170E7"/>
    <w:rsid w:val="00F26C5E"/>
    <w:rsid w:val="00F37239"/>
    <w:rsid w:val="00F6375B"/>
    <w:rsid w:val="00F969C0"/>
    <w:rsid w:val="00F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545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5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5B9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5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5B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645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9</cp:revision>
  <cp:lastPrinted>2017-02-23T10:07:00Z</cp:lastPrinted>
  <dcterms:created xsi:type="dcterms:W3CDTF">2023-02-17T07:44:00Z</dcterms:created>
  <dcterms:modified xsi:type="dcterms:W3CDTF">2023-02-20T11:48:00Z</dcterms:modified>
</cp:coreProperties>
</file>